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F3E1" w14:textId="643AFC46" w:rsidR="0037455C" w:rsidRDefault="00800E61" w:rsidP="00187DB0">
      <w:pPr>
        <w:rPr>
          <w:rFonts w:ascii="AR CENA" w:hAnsi="AR CENA"/>
          <w:b/>
          <w:sz w:val="40"/>
        </w:rPr>
      </w:pPr>
      <w:r>
        <w:rPr>
          <w:rFonts w:ascii="AR CENA" w:hAnsi="AR CENA"/>
          <w:b/>
          <w:noProof/>
          <w:sz w:val="40"/>
        </w:rPr>
        <mc:AlternateContent>
          <mc:Choice Requires="wps">
            <w:drawing>
              <wp:anchor distT="0" distB="0" distL="114300" distR="114300" simplePos="0" relativeHeight="251658752" behindDoc="0" locked="0" layoutInCell="1" allowOverlap="1" wp14:anchorId="5601BB2D" wp14:editId="73A79DA8">
                <wp:simplePos x="0" y="0"/>
                <wp:positionH relativeFrom="column">
                  <wp:posOffset>789731</wp:posOffset>
                </wp:positionH>
                <wp:positionV relativeFrom="paragraph">
                  <wp:posOffset>-45214</wp:posOffset>
                </wp:positionV>
                <wp:extent cx="6010275" cy="1282700"/>
                <wp:effectExtent l="19050" t="19050" r="47625" b="317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282700"/>
                        </a:xfrm>
                        <a:prstGeom prst="rect">
                          <a:avLst/>
                        </a:prstGeom>
                        <a:solidFill>
                          <a:srgbClr val="FFFF66"/>
                        </a:solidFill>
                        <a:ln w="63500">
                          <a:solidFill>
                            <a:srgbClr val="000000"/>
                          </a:solidFill>
                          <a:miter lim="800000"/>
                          <a:headEnd/>
                          <a:tailEnd/>
                        </a:ln>
                      </wps:spPr>
                      <wps:txbx>
                        <w:txbxContent>
                          <w:p w14:paraId="29C700BB" w14:textId="558A6D94" w:rsidR="0037455C" w:rsidRPr="00C669EC" w:rsidRDefault="0037455C" w:rsidP="0037455C">
                            <w:pPr>
                              <w:pStyle w:val="Heading6"/>
                              <w:jc w:val="center"/>
                              <w:rPr>
                                <w:rFonts w:ascii="Berlin Sans FB Demi" w:hAnsi="Berlin Sans FB Demi"/>
                                <w:i/>
                                <w:sz w:val="28"/>
                                <w:szCs w:val="28"/>
                              </w:rPr>
                            </w:pPr>
                            <w:r w:rsidRPr="00C669EC">
                              <w:rPr>
                                <w:rFonts w:ascii="Berlin Sans FB Demi" w:hAnsi="Berlin Sans FB Demi"/>
                                <w:i/>
                                <w:sz w:val="28"/>
                                <w:szCs w:val="28"/>
                              </w:rPr>
                              <w:t xml:space="preserve">Victoria Carlton’s </w:t>
                            </w:r>
                            <w:r w:rsidR="00800E61">
                              <w:rPr>
                                <w:rFonts w:ascii="Berlin Sans FB Demi" w:hAnsi="Berlin Sans FB Demi"/>
                                <w:i/>
                                <w:sz w:val="28"/>
                                <w:szCs w:val="28"/>
                              </w:rPr>
                              <w:t>training for</w:t>
                            </w:r>
                            <w:r w:rsidRPr="00C669EC">
                              <w:rPr>
                                <w:rFonts w:ascii="Berlin Sans FB Demi" w:hAnsi="Berlin Sans FB Demi"/>
                                <w:i/>
                                <w:sz w:val="28"/>
                                <w:szCs w:val="28"/>
                              </w:rPr>
                              <w:t>:</w:t>
                            </w:r>
                          </w:p>
                          <w:p w14:paraId="5273DF3F" w14:textId="0A14C962" w:rsidR="0037455C" w:rsidRPr="00F30B27" w:rsidRDefault="0037455C" w:rsidP="0037455C">
                            <w:pPr>
                              <w:pStyle w:val="Heading6"/>
                              <w:ind w:right="-1583"/>
                              <w:rPr>
                                <w:rFonts w:ascii="Berlin Sans FB Demi" w:hAnsi="Berlin Sans FB Demi"/>
                                <w:color w:val="FF0000"/>
                                <w:sz w:val="52"/>
                                <w:szCs w:val="48"/>
                              </w:rPr>
                            </w:pPr>
                            <w:r>
                              <w:rPr>
                                <w:rFonts w:ascii="Berlin Sans FB Demi" w:hAnsi="Berlin Sans FB Demi"/>
                                <w:color w:val="FF0000"/>
                                <w:sz w:val="96"/>
                                <w:szCs w:val="52"/>
                              </w:rPr>
                              <w:t xml:space="preserve">    </w:t>
                            </w:r>
                            <w:r w:rsidRPr="00F30B27">
                              <w:rPr>
                                <w:rFonts w:ascii="Berlin Sans FB Demi" w:hAnsi="Berlin Sans FB Demi"/>
                                <w:color w:val="7030A0"/>
                                <w:sz w:val="72"/>
                                <w:szCs w:val="48"/>
                              </w:rPr>
                              <w:t>JOLLY GRAMMAR</w:t>
                            </w:r>
                            <w:r w:rsidR="00F30B27" w:rsidRPr="00F30B27">
                              <w:rPr>
                                <w:rFonts w:ascii="Berlin Sans FB Demi" w:hAnsi="Berlin Sans FB Demi"/>
                                <w:color w:val="7030A0"/>
                                <w:sz w:val="72"/>
                                <w:szCs w:val="48"/>
                              </w:rPr>
                              <w:t xml:space="preserve"> </w:t>
                            </w:r>
                            <w:r w:rsidR="00840B46">
                              <w:rPr>
                                <w:rFonts w:ascii="Berlin Sans FB Demi" w:hAnsi="Berlin Sans FB Demi"/>
                                <w:color w:val="7030A0"/>
                                <w:sz w:val="72"/>
                                <w:szCs w:val="48"/>
                              </w:rPr>
                              <w:t>4,5,6</w:t>
                            </w:r>
                          </w:p>
                          <w:p w14:paraId="42486182" w14:textId="77777777" w:rsidR="0037455C" w:rsidRDefault="0037455C" w:rsidP="0037455C">
                            <w:pPr>
                              <w:jc w:val="center"/>
                            </w:pPr>
                            <w:r>
                              <w:rPr>
                                <w:rFonts w:ascii="Berlin Sans FB Demi" w:hAnsi="Berlin Sans FB Demi"/>
                                <w:i/>
                                <w:sz w:val="24"/>
                                <w:szCs w:val="32"/>
                              </w:rPr>
                              <w:t xml:space="preserve">       </w:t>
                            </w:r>
                            <w:r w:rsidRPr="00C669EC">
                              <w:rPr>
                                <w:rFonts w:ascii="Berlin Sans FB Demi" w:hAnsi="Berlin Sans FB Demi"/>
                                <w:i/>
                                <w:sz w:val="24"/>
                                <w:szCs w:val="32"/>
                              </w:rPr>
                              <w:t>Professional Development for Teachers</w:t>
                            </w:r>
                          </w:p>
                          <w:p w14:paraId="6DD18819" w14:textId="77777777" w:rsidR="0037455C" w:rsidRDefault="0037455C" w:rsidP="003745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1BB2D" id="_x0000_t202" coordsize="21600,21600" o:spt="202" path="m,l,21600r21600,l21600,xe">
                <v:stroke joinstyle="miter"/>
                <v:path gradientshapeok="t" o:connecttype="rect"/>
              </v:shapetype>
              <v:shape id="Text Box 1" o:spid="_x0000_s1026" type="#_x0000_t202" style="position:absolute;margin-left:62.2pt;margin-top:-3.55pt;width:473.25pt;height:1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" fillcolor="#ff6" strokeweight="5pt">
                <v:textbox>
                  <w:txbxContent>
                    <w:p w14:paraId="29C700BB" w14:textId="558A6D94" w:rsidR="0037455C" w:rsidRPr="00C669EC" w:rsidRDefault="0037455C" w:rsidP="0037455C">
                      <w:pPr>
                        <w:pStyle w:val="Heading6"/>
                        <w:jc w:val="center"/>
                        <w:rPr>
                          <w:rFonts w:ascii="Berlin Sans FB Demi" w:hAnsi="Berlin Sans FB Demi"/>
                          <w:i/>
                          <w:sz w:val="28"/>
                          <w:szCs w:val="28"/>
                        </w:rPr>
                      </w:pPr>
                      <w:r w:rsidRPr="00C669EC">
                        <w:rPr>
                          <w:rFonts w:ascii="Berlin Sans FB Demi" w:hAnsi="Berlin Sans FB Demi"/>
                          <w:i/>
                          <w:sz w:val="28"/>
                          <w:szCs w:val="28"/>
                        </w:rPr>
                        <w:t xml:space="preserve">Victoria Carlton’s </w:t>
                      </w:r>
                      <w:r w:rsidR="00800E61">
                        <w:rPr>
                          <w:rFonts w:ascii="Berlin Sans FB Demi" w:hAnsi="Berlin Sans FB Demi"/>
                          <w:i/>
                          <w:sz w:val="28"/>
                          <w:szCs w:val="28"/>
                        </w:rPr>
                        <w:t>training for</w:t>
                      </w:r>
                      <w:r w:rsidRPr="00C669EC">
                        <w:rPr>
                          <w:rFonts w:ascii="Berlin Sans FB Demi" w:hAnsi="Berlin Sans FB Demi"/>
                          <w:i/>
                          <w:sz w:val="28"/>
                          <w:szCs w:val="28"/>
                        </w:rPr>
                        <w:t>:</w:t>
                      </w:r>
                    </w:p>
                    <w:p w14:paraId="5273DF3F" w14:textId="0A14C962" w:rsidR="0037455C" w:rsidRPr="00F30B27" w:rsidRDefault="0037455C" w:rsidP="0037455C">
                      <w:pPr>
                        <w:pStyle w:val="Heading6"/>
                        <w:ind w:right="-1583"/>
                        <w:rPr>
                          <w:rFonts w:ascii="Berlin Sans FB Demi" w:hAnsi="Berlin Sans FB Demi"/>
                          <w:color w:val="FF0000"/>
                          <w:sz w:val="52"/>
                          <w:szCs w:val="48"/>
                        </w:rPr>
                      </w:pPr>
                      <w:r>
                        <w:rPr>
                          <w:rFonts w:ascii="Berlin Sans FB Demi" w:hAnsi="Berlin Sans FB Demi"/>
                          <w:color w:val="FF0000"/>
                          <w:sz w:val="96"/>
                          <w:szCs w:val="52"/>
                        </w:rPr>
                        <w:t xml:space="preserve">    </w:t>
                      </w:r>
                      <w:r w:rsidRPr="00F30B27">
                        <w:rPr>
                          <w:rFonts w:ascii="Berlin Sans FB Demi" w:hAnsi="Berlin Sans FB Demi"/>
                          <w:color w:val="7030A0"/>
                          <w:sz w:val="72"/>
                          <w:szCs w:val="48"/>
                        </w:rPr>
                        <w:t>JOLLY GRAMMAR</w:t>
                      </w:r>
                      <w:r w:rsidR="00F30B27" w:rsidRPr="00F30B27">
                        <w:rPr>
                          <w:rFonts w:ascii="Berlin Sans FB Demi" w:hAnsi="Berlin Sans FB Demi"/>
                          <w:color w:val="7030A0"/>
                          <w:sz w:val="72"/>
                          <w:szCs w:val="48"/>
                        </w:rPr>
                        <w:t xml:space="preserve"> </w:t>
                      </w:r>
                      <w:r w:rsidR="00840B46">
                        <w:rPr>
                          <w:rFonts w:ascii="Berlin Sans FB Demi" w:hAnsi="Berlin Sans FB Demi"/>
                          <w:color w:val="7030A0"/>
                          <w:sz w:val="72"/>
                          <w:szCs w:val="48"/>
                        </w:rPr>
                        <w:t>4,5,6</w:t>
                      </w:r>
                    </w:p>
                    <w:p w14:paraId="42486182" w14:textId="77777777" w:rsidR="0037455C" w:rsidRDefault="0037455C" w:rsidP="0037455C">
                      <w:pPr>
                        <w:jc w:val="center"/>
                      </w:pPr>
                      <w:r>
                        <w:rPr>
                          <w:rFonts w:ascii="Berlin Sans FB Demi" w:hAnsi="Berlin Sans FB Demi"/>
                          <w:i/>
                          <w:sz w:val="24"/>
                          <w:szCs w:val="32"/>
                        </w:rPr>
                        <w:t xml:space="preserve">       </w:t>
                      </w:r>
                      <w:r w:rsidRPr="00C669EC">
                        <w:rPr>
                          <w:rFonts w:ascii="Berlin Sans FB Demi" w:hAnsi="Berlin Sans FB Demi"/>
                          <w:i/>
                          <w:sz w:val="24"/>
                          <w:szCs w:val="32"/>
                        </w:rPr>
                        <w:t>Professional Development for Teachers</w:t>
                      </w:r>
                    </w:p>
                    <w:p w14:paraId="6DD18819" w14:textId="77777777" w:rsidR="0037455C" w:rsidRDefault="0037455C" w:rsidP="0037455C"/>
                  </w:txbxContent>
                </v:textbox>
              </v:shape>
            </w:pict>
          </mc:Fallback>
        </mc:AlternateContent>
      </w:r>
      <w:r w:rsidR="0037455C">
        <w:rPr>
          <w:rFonts w:ascii="AR CENA" w:hAnsi="AR CENA"/>
          <w:b/>
          <w:noProof/>
          <w:sz w:val="40"/>
        </w:rPr>
        <w:drawing>
          <wp:anchor distT="0" distB="0" distL="114300" distR="114300" simplePos="0" relativeHeight="251660800" behindDoc="1" locked="0" layoutInCell="1" allowOverlap="1" wp14:anchorId="10CC8FFA" wp14:editId="00433105">
            <wp:simplePos x="0" y="0"/>
            <wp:positionH relativeFrom="column">
              <wp:posOffset>-276225</wp:posOffset>
            </wp:positionH>
            <wp:positionV relativeFrom="paragraph">
              <wp:posOffset>234950</wp:posOffset>
            </wp:positionV>
            <wp:extent cx="1142463" cy="990134"/>
            <wp:effectExtent l="133350" t="152400" r="114935" b="153035"/>
            <wp:wrapNone/>
            <wp:docPr id="5" name="Picture 5"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bee&amp;trumpet.jpg"/>
                    <pic:cNvPicPr/>
                  </pic:nvPicPr>
                  <pic:blipFill>
                    <a:blip r:embed="rId7" cstate="print">
                      <a:extLst>
                        <a:ext uri="{28A0092B-C50C-407E-A947-70E740481C1C}">
                          <a14:useLocalDpi xmlns:a14="http://schemas.microsoft.com/office/drawing/2010/main" val="0"/>
                        </a:ext>
                      </a:extLst>
                    </a:blip>
                    <a:stretch>
                      <a:fillRect/>
                    </a:stretch>
                  </pic:blipFill>
                  <pic:spPr>
                    <a:xfrm rot="20634829">
                      <a:off x="0" y="0"/>
                      <a:ext cx="1142463" cy="990134"/>
                    </a:xfrm>
                    <a:prstGeom prst="rect">
                      <a:avLst/>
                    </a:prstGeom>
                  </pic:spPr>
                </pic:pic>
              </a:graphicData>
            </a:graphic>
            <wp14:sizeRelH relativeFrom="page">
              <wp14:pctWidth>0</wp14:pctWidth>
            </wp14:sizeRelH>
            <wp14:sizeRelV relativeFrom="page">
              <wp14:pctHeight>0</wp14:pctHeight>
            </wp14:sizeRelV>
          </wp:anchor>
        </w:drawing>
      </w:r>
    </w:p>
    <w:p w14:paraId="38C3C47F" w14:textId="77777777" w:rsidR="0037455C" w:rsidRDefault="0037455C" w:rsidP="00187DB0">
      <w:pPr>
        <w:rPr>
          <w:rFonts w:ascii="AR CENA" w:hAnsi="AR CENA"/>
          <w:b/>
          <w:sz w:val="40"/>
        </w:rPr>
      </w:pPr>
    </w:p>
    <w:p w14:paraId="49561A19" w14:textId="77777777" w:rsidR="0037455C" w:rsidRDefault="0037455C" w:rsidP="00187DB0">
      <w:pPr>
        <w:rPr>
          <w:rFonts w:ascii="AR CENA" w:hAnsi="AR CENA"/>
          <w:b/>
          <w:sz w:val="40"/>
        </w:rPr>
      </w:pPr>
    </w:p>
    <w:p w14:paraId="07340262" w14:textId="53E4826D" w:rsidR="0037455C" w:rsidRDefault="0037455C" w:rsidP="00187DB0">
      <w:pPr>
        <w:rPr>
          <w:rFonts w:ascii="AR CENA" w:hAnsi="AR CENA"/>
          <w:b/>
          <w:sz w:val="40"/>
        </w:rPr>
      </w:pPr>
    </w:p>
    <w:p w14:paraId="714C2026" w14:textId="006C7CC6" w:rsidR="00187DB0" w:rsidRPr="00B70C5E" w:rsidRDefault="00F12F98" w:rsidP="00187DB0">
      <w:pPr>
        <w:rPr>
          <w:rFonts w:ascii="AR CENA" w:hAnsi="AR CENA"/>
          <w:sz w:val="28"/>
          <w:szCs w:val="28"/>
        </w:rPr>
      </w:pPr>
      <w:r>
        <w:rPr>
          <w:rFonts w:ascii="AR CENA" w:hAnsi="AR CENA"/>
          <w:b/>
          <w:noProof/>
          <w:sz w:val="40"/>
        </w:rPr>
        <w:drawing>
          <wp:anchor distT="0" distB="0" distL="114300" distR="114300" simplePos="0" relativeHeight="251659776" behindDoc="0" locked="0" layoutInCell="1" allowOverlap="1" wp14:anchorId="2F88B2F4" wp14:editId="18C1D0BD">
            <wp:simplePos x="0" y="0"/>
            <wp:positionH relativeFrom="column">
              <wp:posOffset>5320030</wp:posOffset>
            </wp:positionH>
            <wp:positionV relativeFrom="paragraph">
              <wp:posOffset>234950</wp:posOffset>
            </wp:positionV>
            <wp:extent cx="1522730" cy="1066800"/>
            <wp:effectExtent l="0" t="0" r="1270" b="0"/>
            <wp:wrapSquare wrapText="bothSides"/>
            <wp:docPr id="2" name="Picture 2" descr="me in alphabet shi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 in alphabet shirt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2730" cy="1066800"/>
                    </a:xfrm>
                    <a:prstGeom prst="rect">
                      <a:avLst/>
                    </a:prstGeom>
                    <a:noFill/>
                  </pic:spPr>
                </pic:pic>
              </a:graphicData>
            </a:graphic>
            <wp14:sizeRelH relativeFrom="page">
              <wp14:pctWidth>0</wp14:pctWidth>
            </wp14:sizeRelH>
            <wp14:sizeRelV relativeFrom="page">
              <wp14:pctHeight>0</wp14:pctHeight>
            </wp14:sizeRelV>
          </wp:anchor>
        </w:drawing>
      </w:r>
      <w:r w:rsidR="00187DB0" w:rsidRPr="00B70C5E">
        <w:rPr>
          <w:rFonts w:ascii="AR CENA" w:hAnsi="AR CENA"/>
          <w:b/>
          <w:sz w:val="40"/>
        </w:rPr>
        <w:t>Jolly Grammar</w:t>
      </w:r>
      <w:r w:rsidR="00187DB0" w:rsidRPr="00B70C5E">
        <w:rPr>
          <w:rFonts w:ascii="AR CENA" w:hAnsi="AR CENA"/>
          <w:sz w:val="32"/>
        </w:rPr>
        <w:t xml:space="preserve"> </w:t>
      </w:r>
      <w:r w:rsidR="00187DB0" w:rsidRPr="00B70C5E">
        <w:rPr>
          <w:rFonts w:ascii="AR CENA" w:hAnsi="AR CENA"/>
          <w:sz w:val="28"/>
          <w:szCs w:val="28"/>
        </w:rPr>
        <w:t xml:space="preserve">is a GRAMMAR WITHOUT GROANS, multisensory literacy program that teaches: </w:t>
      </w:r>
    </w:p>
    <w:p w14:paraId="107A34A3" w14:textId="77777777" w:rsidR="00187DB0" w:rsidRPr="00B70C5E" w:rsidRDefault="00187DB0" w:rsidP="00187DB0">
      <w:pPr>
        <w:numPr>
          <w:ilvl w:val="0"/>
          <w:numId w:val="21"/>
        </w:numPr>
        <w:rPr>
          <w:rFonts w:ascii="AR CENA" w:hAnsi="AR CENA"/>
          <w:b/>
          <w:sz w:val="28"/>
          <w:szCs w:val="28"/>
        </w:rPr>
      </w:pPr>
      <w:r w:rsidRPr="00B70C5E">
        <w:rPr>
          <w:rFonts w:ascii="AR CENA" w:hAnsi="AR CENA"/>
          <w:b/>
          <w:sz w:val="28"/>
          <w:szCs w:val="28"/>
        </w:rPr>
        <w:t>Grammar</w:t>
      </w:r>
    </w:p>
    <w:p w14:paraId="3B421B2B" w14:textId="1AADE045" w:rsidR="00187DB0" w:rsidRPr="00B70C5E" w:rsidRDefault="00187DB0" w:rsidP="00187DB0">
      <w:pPr>
        <w:numPr>
          <w:ilvl w:val="0"/>
          <w:numId w:val="21"/>
        </w:numPr>
        <w:rPr>
          <w:rFonts w:ascii="AR CENA" w:hAnsi="AR CENA"/>
          <w:b/>
          <w:sz w:val="28"/>
          <w:szCs w:val="28"/>
        </w:rPr>
      </w:pPr>
      <w:r w:rsidRPr="00B70C5E">
        <w:rPr>
          <w:rFonts w:ascii="AR CENA" w:hAnsi="AR CENA"/>
          <w:b/>
          <w:sz w:val="28"/>
          <w:szCs w:val="28"/>
        </w:rPr>
        <w:t>Punctuation</w:t>
      </w:r>
    </w:p>
    <w:p w14:paraId="7219252C" w14:textId="77777777" w:rsidR="00187DB0" w:rsidRPr="00B70C5E" w:rsidRDefault="00187DB0" w:rsidP="00187DB0">
      <w:pPr>
        <w:numPr>
          <w:ilvl w:val="0"/>
          <w:numId w:val="21"/>
        </w:numPr>
        <w:rPr>
          <w:rFonts w:ascii="AR CENA" w:hAnsi="AR CENA"/>
          <w:b/>
          <w:sz w:val="28"/>
          <w:szCs w:val="28"/>
        </w:rPr>
      </w:pPr>
      <w:r w:rsidRPr="00B70C5E">
        <w:rPr>
          <w:rFonts w:ascii="AR CENA" w:hAnsi="AR CENA"/>
          <w:b/>
          <w:sz w:val="28"/>
          <w:szCs w:val="28"/>
        </w:rPr>
        <w:t>Phonics</w:t>
      </w:r>
    </w:p>
    <w:p w14:paraId="49B4000C" w14:textId="77777777" w:rsidR="00187DB0" w:rsidRPr="00B70C5E" w:rsidRDefault="00187DB0" w:rsidP="00187DB0">
      <w:pPr>
        <w:numPr>
          <w:ilvl w:val="0"/>
          <w:numId w:val="21"/>
        </w:numPr>
        <w:rPr>
          <w:rFonts w:ascii="AR CENA" w:hAnsi="AR CENA"/>
          <w:b/>
          <w:sz w:val="28"/>
          <w:szCs w:val="28"/>
        </w:rPr>
      </w:pPr>
      <w:r w:rsidRPr="00B70C5E">
        <w:rPr>
          <w:rFonts w:ascii="AR CENA" w:hAnsi="AR CENA"/>
          <w:b/>
          <w:sz w:val="28"/>
          <w:szCs w:val="28"/>
        </w:rPr>
        <w:t>Spelling</w:t>
      </w:r>
    </w:p>
    <w:p w14:paraId="197297F7" w14:textId="77777777" w:rsidR="00187DB0" w:rsidRPr="00B70C5E" w:rsidRDefault="00187DB0" w:rsidP="00187DB0">
      <w:pPr>
        <w:rPr>
          <w:rFonts w:ascii="AR CENA" w:hAnsi="AR CENA"/>
          <w:b/>
          <w:sz w:val="4"/>
        </w:rPr>
      </w:pPr>
    </w:p>
    <w:p w14:paraId="5C3C9CC5" w14:textId="77777777" w:rsidR="00187DB0" w:rsidRPr="00F12F98" w:rsidRDefault="00187DB0" w:rsidP="00187DB0">
      <w:pPr>
        <w:rPr>
          <w:rFonts w:ascii="AR CENA" w:hAnsi="AR CENA"/>
          <w:sz w:val="24"/>
          <w:szCs w:val="18"/>
        </w:rPr>
      </w:pPr>
      <w:r w:rsidRPr="00F12F98">
        <w:rPr>
          <w:rFonts w:ascii="AR CENA" w:hAnsi="AR CENA"/>
          <w:sz w:val="24"/>
          <w:szCs w:val="18"/>
        </w:rPr>
        <w:t>The program applies to children from 7-</w:t>
      </w:r>
      <w:r w:rsidR="00E87AAF" w:rsidRPr="00F12F98">
        <w:rPr>
          <w:rFonts w:ascii="AR CENA" w:hAnsi="AR CENA"/>
          <w:sz w:val="24"/>
          <w:szCs w:val="18"/>
        </w:rPr>
        <w:t>12</w:t>
      </w:r>
      <w:r w:rsidRPr="00F12F98">
        <w:rPr>
          <w:rFonts w:ascii="AR CENA" w:hAnsi="AR CENA"/>
          <w:sz w:val="24"/>
          <w:szCs w:val="18"/>
        </w:rPr>
        <w:t xml:space="preserve"> years </w:t>
      </w:r>
      <w:r w:rsidR="00664601" w:rsidRPr="00F12F98">
        <w:rPr>
          <w:rFonts w:ascii="AR CENA" w:hAnsi="AR CENA"/>
          <w:sz w:val="24"/>
          <w:szCs w:val="18"/>
        </w:rPr>
        <w:t>(</w:t>
      </w:r>
      <w:r w:rsidRPr="00F12F98">
        <w:rPr>
          <w:rFonts w:ascii="AR CENA" w:hAnsi="AR CENA"/>
          <w:sz w:val="24"/>
          <w:szCs w:val="18"/>
        </w:rPr>
        <w:t>and beyond for children with learning difficulties.</w:t>
      </w:r>
      <w:r w:rsidR="00664601" w:rsidRPr="00F12F98">
        <w:rPr>
          <w:rFonts w:ascii="AR CENA" w:hAnsi="AR CENA"/>
          <w:sz w:val="24"/>
          <w:szCs w:val="18"/>
        </w:rPr>
        <w:t>)</w:t>
      </w:r>
      <w:r w:rsidRPr="00F12F98">
        <w:rPr>
          <w:rFonts w:ascii="AR CENA" w:hAnsi="AR CENA"/>
          <w:sz w:val="24"/>
          <w:szCs w:val="18"/>
        </w:rPr>
        <w:t xml:space="preserve"> The children learn a uniqu</w:t>
      </w:r>
      <w:r w:rsidR="00756B58" w:rsidRPr="00F12F98">
        <w:rPr>
          <w:rFonts w:ascii="AR CENA" w:hAnsi="AR CENA"/>
          <w:sz w:val="24"/>
          <w:szCs w:val="18"/>
        </w:rPr>
        <w:t xml:space="preserve">e </w:t>
      </w:r>
      <w:r w:rsidRPr="00F12F98">
        <w:rPr>
          <w:rFonts w:ascii="AR CENA" w:hAnsi="AR CENA"/>
          <w:sz w:val="24"/>
          <w:szCs w:val="18"/>
        </w:rPr>
        <w:t>combination of movements and colours to help them learn the basic elements of grammar. This means they learn the “nuts and bolts” of writing easily and naturally.</w:t>
      </w:r>
      <w:r w:rsidR="00664601" w:rsidRPr="00F12F98">
        <w:rPr>
          <w:rFonts w:ascii="AR CENA" w:hAnsi="AR CENA"/>
          <w:sz w:val="24"/>
          <w:szCs w:val="18"/>
        </w:rPr>
        <w:t xml:space="preserve"> They learn how to incorporate this knowledge into their oral language and writing.</w:t>
      </w:r>
    </w:p>
    <w:p w14:paraId="1C571AB1" w14:textId="77777777" w:rsidR="00187DB0" w:rsidRPr="00B70C5E" w:rsidRDefault="00187DB0" w:rsidP="00EA7F8B">
      <w:pPr>
        <w:ind w:firstLine="720"/>
        <w:rPr>
          <w:rFonts w:ascii="AR CENA" w:hAnsi="AR CENA"/>
          <w:sz w:val="8"/>
        </w:rPr>
      </w:pPr>
    </w:p>
    <w:p w14:paraId="54A7CC12" w14:textId="4FDE1CC9" w:rsidR="00187DB0" w:rsidRDefault="0026432C" w:rsidP="00187DB0">
      <w:pPr>
        <w:rPr>
          <w:rFonts w:ascii="AR CENA" w:hAnsi="AR CENA"/>
          <w:b/>
          <w:sz w:val="28"/>
        </w:rPr>
      </w:pPr>
      <w:r w:rsidRPr="00B70C5E">
        <w:rPr>
          <w:rFonts w:ascii="AR CENA" w:hAnsi="AR CENA"/>
          <w:noProof/>
          <w:lang w:eastAsia="en-AU"/>
        </w:rPr>
        <w:drawing>
          <wp:anchor distT="0" distB="0" distL="114300" distR="114300" simplePos="0" relativeHeight="251657728" behindDoc="0" locked="0" layoutInCell="1" allowOverlap="1" wp14:anchorId="5A452A1E" wp14:editId="287977F6">
            <wp:simplePos x="0" y="0"/>
            <wp:positionH relativeFrom="column">
              <wp:posOffset>4991735</wp:posOffset>
            </wp:positionH>
            <wp:positionV relativeFrom="paragraph">
              <wp:posOffset>276225</wp:posOffset>
            </wp:positionV>
            <wp:extent cx="1854835" cy="1235075"/>
            <wp:effectExtent l="0" t="0" r="0" b="3175"/>
            <wp:wrapSquare wrapText="bothSides"/>
            <wp:docPr id="3" name="Picture 3" descr="WSTL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TL 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235075"/>
                    </a:xfrm>
                    <a:prstGeom prst="rect">
                      <a:avLst/>
                    </a:prstGeom>
                    <a:noFill/>
                  </pic:spPr>
                </pic:pic>
              </a:graphicData>
            </a:graphic>
            <wp14:sizeRelH relativeFrom="page">
              <wp14:pctWidth>0</wp14:pctWidth>
            </wp14:sizeRelH>
            <wp14:sizeRelV relativeFrom="page">
              <wp14:pctHeight>0</wp14:pctHeight>
            </wp14:sizeRelV>
          </wp:anchor>
        </w:drawing>
      </w:r>
      <w:r w:rsidR="00187DB0" w:rsidRPr="00B70C5E">
        <w:rPr>
          <w:rFonts w:ascii="AR CENA" w:hAnsi="AR CENA"/>
          <w:b/>
          <w:sz w:val="28"/>
        </w:rPr>
        <w:t>J</w:t>
      </w:r>
      <w:r w:rsidR="00626A14" w:rsidRPr="00B70C5E">
        <w:rPr>
          <w:rFonts w:ascii="AR CENA" w:hAnsi="AR CENA"/>
          <w:b/>
          <w:sz w:val="28"/>
        </w:rPr>
        <w:t>OLLY GRAMMAR fits within the</w:t>
      </w:r>
      <w:r w:rsidR="00187DB0" w:rsidRPr="00B70C5E">
        <w:rPr>
          <w:rFonts w:ascii="AR CENA" w:hAnsi="AR CENA"/>
          <w:b/>
          <w:sz w:val="28"/>
        </w:rPr>
        <w:t xml:space="preserve"> national curriculum guidelines and will promote much higher literacy standards for all your students. </w:t>
      </w:r>
    </w:p>
    <w:p w14:paraId="5846F508" w14:textId="77777777" w:rsidR="00800E61" w:rsidRPr="00F12F98" w:rsidRDefault="00800E61" w:rsidP="00187DB0">
      <w:pPr>
        <w:rPr>
          <w:rFonts w:ascii="AR CENA" w:hAnsi="AR CENA"/>
          <w:b/>
          <w:color w:val="FF0000"/>
          <w:sz w:val="16"/>
          <w:szCs w:val="10"/>
        </w:rPr>
      </w:pPr>
    </w:p>
    <w:p w14:paraId="17033964" w14:textId="4C9D9F7B" w:rsidR="00981E1E" w:rsidRPr="00981E1E" w:rsidRDefault="00981E1E" w:rsidP="00187DB0">
      <w:pPr>
        <w:rPr>
          <w:rFonts w:ascii="AR CENA" w:hAnsi="AR CENA"/>
          <w:b/>
          <w:color w:val="FF0000"/>
          <w:sz w:val="28"/>
        </w:rPr>
      </w:pPr>
      <w:r>
        <w:rPr>
          <w:rFonts w:ascii="AR CENA" w:hAnsi="AR CENA"/>
          <w:b/>
          <w:color w:val="FF0000"/>
          <w:sz w:val="28"/>
        </w:rPr>
        <w:t xml:space="preserve">** </w:t>
      </w:r>
      <w:r w:rsidRPr="00981E1E">
        <w:rPr>
          <w:rFonts w:ascii="AR CENA" w:hAnsi="AR CENA"/>
          <w:b/>
          <w:color w:val="FF0000"/>
          <w:sz w:val="28"/>
        </w:rPr>
        <w:t xml:space="preserve">This workshop helps teachers to unpack levels 4,5,6 and explains all the “hard bits!” Attending teachers will be provided with extra tools to help them apply the spelling and grammar concepts directly into </w:t>
      </w:r>
      <w:r w:rsidR="00800E61">
        <w:rPr>
          <w:rFonts w:ascii="AR CENA" w:hAnsi="AR CENA"/>
          <w:b/>
          <w:color w:val="FF0000"/>
          <w:sz w:val="28"/>
        </w:rPr>
        <w:t>their</w:t>
      </w:r>
      <w:r w:rsidRPr="00981E1E">
        <w:rPr>
          <w:rFonts w:ascii="AR CENA" w:hAnsi="AR CENA"/>
          <w:b/>
          <w:color w:val="FF0000"/>
          <w:sz w:val="28"/>
        </w:rPr>
        <w:t xml:space="preserve"> writing programs.</w:t>
      </w:r>
      <w:r>
        <w:rPr>
          <w:rFonts w:ascii="AR CENA" w:hAnsi="AR CENA"/>
          <w:b/>
          <w:color w:val="FF0000"/>
          <w:sz w:val="28"/>
        </w:rPr>
        <w:t xml:space="preserve"> </w:t>
      </w:r>
      <w:r w:rsidR="00800E61">
        <w:rPr>
          <w:rFonts w:ascii="AR CENA" w:hAnsi="AR CENA"/>
          <w:b/>
          <w:color w:val="FF0000"/>
          <w:sz w:val="28"/>
        </w:rPr>
        <w:t>They</w:t>
      </w:r>
      <w:r>
        <w:rPr>
          <w:rFonts w:ascii="AR CENA" w:hAnsi="AR CENA"/>
          <w:b/>
          <w:color w:val="FF0000"/>
          <w:sz w:val="28"/>
        </w:rPr>
        <w:t xml:space="preserve"> will also receive lots of games and activities to </w:t>
      </w:r>
      <w:r w:rsidR="00800E61">
        <w:rPr>
          <w:rFonts w:ascii="AR CENA" w:hAnsi="AR CENA"/>
          <w:b/>
          <w:color w:val="FF0000"/>
          <w:sz w:val="28"/>
        </w:rPr>
        <w:t xml:space="preserve">help children understand and enjoy this “nuts and </w:t>
      </w:r>
      <w:proofErr w:type="spellStart"/>
      <w:proofErr w:type="gramStart"/>
      <w:r w:rsidR="00800E61">
        <w:rPr>
          <w:rFonts w:ascii="AR CENA" w:hAnsi="AR CENA"/>
          <w:b/>
          <w:color w:val="FF0000"/>
          <w:sz w:val="28"/>
        </w:rPr>
        <w:t>bolts”</w:t>
      </w:r>
      <w:r>
        <w:rPr>
          <w:rFonts w:ascii="AR CENA" w:hAnsi="AR CENA"/>
          <w:b/>
          <w:color w:val="FF0000"/>
          <w:sz w:val="28"/>
        </w:rPr>
        <w:t>program</w:t>
      </w:r>
      <w:proofErr w:type="spellEnd"/>
      <w:proofErr w:type="gramEnd"/>
      <w:r w:rsidR="00800E61">
        <w:rPr>
          <w:rFonts w:ascii="AR CENA" w:hAnsi="AR CENA"/>
          <w:b/>
          <w:color w:val="FF0000"/>
          <w:sz w:val="28"/>
        </w:rPr>
        <w:t>.</w:t>
      </w:r>
    </w:p>
    <w:p w14:paraId="444CAB3A" w14:textId="77777777" w:rsidR="00187DB0" w:rsidRPr="00B70C5E" w:rsidRDefault="00187DB0" w:rsidP="00EA7F8B">
      <w:pPr>
        <w:ind w:firstLine="720"/>
        <w:rPr>
          <w:rFonts w:ascii="AR CENA" w:hAnsi="AR CENA"/>
          <w:sz w:val="8"/>
        </w:rPr>
      </w:pPr>
    </w:p>
    <w:p w14:paraId="058E8870" w14:textId="77777777" w:rsidR="00800E61" w:rsidRPr="00F12F98" w:rsidRDefault="00800E61" w:rsidP="00187DB0">
      <w:pPr>
        <w:rPr>
          <w:rFonts w:ascii="AR CENA" w:hAnsi="AR CENA"/>
          <w:sz w:val="16"/>
          <w:szCs w:val="10"/>
        </w:rPr>
      </w:pPr>
    </w:p>
    <w:p w14:paraId="4C519DFF" w14:textId="64508C61" w:rsidR="00187DB0" w:rsidRPr="00F12F98" w:rsidRDefault="00187DB0" w:rsidP="00187DB0">
      <w:pPr>
        <w:rPr>
          <w:rFonts w:ascii="AR CENA" w:hAnsi="AR CENA"/>
          <w:sz w:val="24"/>
          <w:szCs w:val="18"/>
        </w:rPr>
      </w:pPr>
      <w:r w:rsidRPr="00F12F98">
        <w:rPr>
          <w:rFonts w:ascii="AR CENA" w:hAnsi="AR CENA"/>
          <w:sz w:val="24"/>
          <w:szCs w:val="18"/>
        </w:rPr>
        <w:t xml:space="preserve">By attendance at this thought-provoking and practical seminar </w:t>
      </w:r>
      <w:r w:rsidR="00800E61" w:rsidRPr="00F12F98">
        <w:rPr>
          <w:rFonts w:ascii="AR CENA" w:hAnsi="AR CENA"/>
          <w:sz w:val="24"/>
          <w:szCs w:val="18"/>
        </w:rPr>
        <w:t xml:space="preserve">teachers </w:t>
      </w:r>
      <w:r w:rsidRPr="00F12F98">
        <w:rPr>
          <w:rFonts w:ascii="AR CENA" w:hAnsi="AR CENA"/>
          <w:sz w:val="24"/>
          <w:szCs w:val="18"/>
        </w:rPr>
        <w:t>will learn:</w:t>
      </w:r>
    </w:p>
    <w:p w14:paraId="722715E0" w14:textId="77777777" w:rsidR="00187DB0" w:rsidRPr="00F12F98" w:rsidRDefault="00664601" w:rsidP="008C2DE6">
      <w:pPr>
        <w:numPr>
          <w:ilvl w:val="0"/>
          <w:numId w:val="13"/>
        </w:numPr>
        <w:rPr>
          <w:rFonts w:ascii="AR CENA" w:hAnsi="AR CENA"/>
          <w:sz w:val="24"/>
          <w:szCs w:val="18"/>
        </w:rPr>
      </w:pPr>
      <w:r w:rsidRPr="00F12F98">
        <w:rPr>
          <w:rFonts w:ascii="AR CENA" w:hAnsi="AR CENA"/>
          <w:sz w:val="24"/>
          <w:szCs w:val="18"/>
        </w:rPr>
        <w:t>W</w:t>
      </w:r>
      <w:r w:rsidR="00187DB0" w:rsidRPr="00F12F98">
        <w:rPr>
          <w:rFonts w:ascii="AR CENA" w:hAnsi="AR CENA"/>
          <w:sz w:val="24"/>
          <w:szCs w:val="18"/>
        </w:rPr>
        <w:t>hy this approach is so effective</w:t>
      </w:r>
      <w:r w:rsidRPr="00F12F98">
        <w:rPr>
          <w:rFonts w:ascii="AR CENA" w:hAnsi="AR CENA"/>
          <w:sz w:val="24"/>
          <w:szCs w:val="18"/>
        </w:rPr>
        <w:t xml:space="preserve"> and </w:t>
      </w:r>
      <w:r w:rsidR="00187DB0" w:rsidRPr="00F12F98">
        <w:rPr>
          <w:rFonts w:ascii="AR CENA" w:hAnsi="AR CENA"/>
          <w:sz w:val="24"/>
          <w:szCs w:val="18"/>
        </w:rPr>
        <w:t xml:space="preserve">multisensory methods to introduce spelling and </w:t>
      </w:r>
      <w:r w:rsidR="00837A23" w:rsidRPr="00F12F98">
        <w:rPr>
          <w:rFonts w:ascii="AR CENA" w:hAnsi="AR CENA"/>
          <w:sz w:val="24"/>
          <w:szCs w:val="18"/>
        </w:rPr>
        <w:t>g</w:t>
      </w:r>
      <w:r w:rsidR="00187DB0" w:rsidRPr="00F12F98">
        <w:rPr>
          <w:rFonts w:ascii="AR CENA" w:hAnsi="AR CENA"/>
          <w:sz w:val="24"/>
          <w:szCs w:val="18"/>
        </w:rPr>
        <w:t>rammar concepts</w:t>
      </w:r>
      <w:r w:rsidRPr="00F12F98">
        <w:rPr>
          <w:rFonts w:ascii="AR CENA" w:hAnsi="AR CENA"/>
          <w:sz w:val="24"/>
          <w:szCs w:val="18"/>
        </w:rPr>
        <w:t>.</w:t>
      </w:r>
    </w:p>
    <w:p w14:paraId="607F3533" w14:textId="77777777" w:rsidR="00187DB0" w:rsidRPr="00F12F98" w:rsidRDefault="00664601" w:rsidP="00187DB0">
      <w:pPr>
        <w:numPr>
          <w:ilvl w:val="0"/>
          <w:numId w:val="13"/>
        </w:numPr>
        <w:rPr>
          <w:rFonts w:ascii="AR CENA" w:hAnsi="AR CENA"/>
          <w:sz w:val="24"/>
          <w:szCs w:val="18"/>
        </w:rPr>
      </w:pPr>
      <w:r w:rsidRPr="00F12F98">
        <w:rPr>
          <w:rFonts w:ascii="AR CENA" w:hAnsi="AR CENA"/>
          <w:sz w:val="24"/>
          <w:szCs w:val="18"/>
        </w:rPr>
        <w:t>W</w:t>
      </w:r>
      <w:r w:rsidR="00187DB0" w:rsidRPr="00F12F98">
        <w:rPr>
          <w:rFonts w:ascii="AR CENA" w:hAnsi="AR CENA"/>
          <w:sz w:val="24"/>
          <w:szCs w:val="18"/>
        </w:rPr>
        <w:t>hich grammatical structures to introduce and a suggested order</w:t>
      </w:r>
      <w:r w:rsidR="00B70C5E" w:rsidRPr="00F12F98">
        <w:rPr>
          <w:rFonts w:ascii="AR CENA" w:hAnsi="AR CENA"/>
          <w:sz w:val="24"/>
          <w:szCs w:val="18"/>
        </w:rPr>
        <w:t>, signs, colours and games</w:t>
      </w:r>
    </w:p>
    <w:p w14:paraId="0B28C511" w14:textId="77777777" w:rsidR="00187DB0" w:rsidRPr="00F12F98" w:rsidRDefault="00664601" w:rsidP="00187DB0">
      <w:pPr>
        <w:numPr>
          <w:ilvl w:val="0"/>
          <w:numId w:val="13"/>
        </w:numPr>
        <w:rPr>
          <w:rFonts w:ascii="AR CENA" w:hAnsi="AR CENA"/>
          <w:sz w:val="24"/>
          <w:szCs w:val="18"/>
        </w:rPr>
      </w:pPr>
      <w:r w:rsidRPr="00F12F98">
        <w:rPr>
          <w:rFonts w:ascii="AR CENA" w:hAnsi="AR CENA"/>
          <w:sz w:val="24"/>
          <w:szCs w:val="18"/>
        </w:rPr>
        <w:t>P</w:t>
      </w:r>
      <w:r w:rsidR="00187DB0" w:rsidRPr="00F12F98">
        <w:rPr>
          <w:rFonts w:ascii="AR CENA" w:hAnsi="AR CENA"/>
          <w:sz w:val="24"/>
          <w:szCs w:val="18"/>
        </w:rPr>
        <w:t xml:space="preserve">ractical, </w:t>
      </w:r>
      <w:r w:rsidR="00B70C5E" w:rsidRPr="00F12F98">
        <w:rPr>
          <w:rFonts w:ascii="AR CENA" w:hAnsi="AR CENA"/>
          <w:sz w:val="24"/>
          <w:szCs w:val="18"/>
        </w:rPr>
        <w:t xml:space="preserve">enjoyable and </w:t>
      </w:r>
      <w:r w:rsidR="00187DB0" w:rsidRPr="00F12F98">
        <w:rPr>
          <w:rFonts w:ascii="AR CENA" w:hAnsi="AR CENA"/>
          <w:sz w:val="24"/>
          <w:szCs w:val="18"/>
        </w:rPr>
        <w:t xml:space="preserve">structured strategies to improve spelling skills, grammar and therefore </w:t>
      </w:r>
      <w:r w:rsidRPr="00F12F98">
        <w:rPr>
          <w:rFonts w:ascii="AR CENA" w:hAnsi="AR CENA"/>
          <w:sz w:val="24"/>
          <w:szCs w:val="18"/>
        </w:rPr>
        <w:t xml:space="preserve">oral and </w:t>
      </w:r>
      <w:r w:rsidR="00187DB0" w:rsidRPr="00F12F98">
        <w:rPr>
          <w:rFonts w:ascii="AR CENA" w:hAnsi="AR CENA"/>
          <w:sz w:val="24"/>
          <w:szCs w:val="18"/>
        </w:rPr>
        <w:t>written expression</w:t>
      </w:r>
      <w:r w:rsidR="00BF4086" w:rsidRPr="00F12F98">
        <w:rPr>
          <w:rFonts w:ascii="AR CENA" w:hAnsi="AR CENA"/>
          <w:sz w:val="24"/>
          <w:szCs w:val="18"/>
        </w:rPr>
        <w:t>.</w:t>
      </w:r>
    </w:p>
    <w:p w14:paraId="361CC0FE" w14:textId="2E681527" w:rsidR="00BF4086" w:rsidRPr="00F12F98" w:rsidRDefault="00BF4086" w:rsidP="00187DB0">
      <w:pPr>
        <w:numPr>
          <w:ilvl w:val="0"/>
          <w:numId w:val="13"/>
        </w:numPr>
        <w:rPr>
          <w:rFonts w:ascii="AR CENA" w:hAnsi="AR CENA"/>
          <w:sz w:val="24"/>
          <w:szCs w:val="18"/>
        </w:rPr>
      </w:pPr>
      <w:r w:rsidRPr="00F12F98">
        <w:rPr>
          <w:rFonts w:ascii="AR CENA" w:hAnsi="AR CENA"/>
          <w:sz w:val="24"/>
          <w:szCs w:val="18"/>
        </w:rPr>
        <w:t xml:space="preserve">Ways to incorporate this </w:t>
      </w:r>
      <w:r w:rsidR="00B70C5E" w:rsidRPr="00F12F98">
        <w:rPr>
          <w:rFonts w:ascii="AR CENA" w:hAnsi="AR CENA"/>
          <w:sz w:val="24"/>
          <w:szCs w:val="18"/>
        </w:rPr>
        <w:t xml:space="preserve">program </w:t>
      </w:r>
      <w:r w:rsidRPr="00F12F98">
        <w:rPr>
          <w:rFonts w:ascii="AR CENA" w:hAnsi="AR CENA"/>
          <w:sz w:val="24"/>
          <w:szCs w:val="18"/>
        </w:rPr>
        <w:t>into writing lessons.</w:t>
      </w:r>
    </w:p>
    <w:p w14:paraId="289D0F7D" w14:textId="77777777" w:rsidR="00800E61" w:rsidRPr="00F12F98" w:rsidRDefault="00800E61" w:rsidP="00C045D3">
      <w:pPr>
        <w:rPr>
          <w:rFonts w:ascii="AR CENA" w:hAnsi="AR CENA"/>
          <w:b/>
          <w:sz w:val="16"/>
          <w:szCs w:val="10"/>
        </w:rPr>
      </w:pPr>
    </w:p>
    <w:p w14:paraId="0824A35F" w14:textId="601BA8B8" w:rsidR="00C045D3" w:rsidRPr="00B70C5E" w:rsidRDefault="00F12F98" w:rsidP="00C045D3">
      <w:pPr>
        <w:rPr>
          <w:rFonts w:ascii="AR CENA" w:hAnsi="AR CENA"/>
          <w:b/>
          <w:sz w:val="28"/>
        </w:rPr>
      </w:pPr>
      <w:r>
        <w:rPr>
          <w:rFonts w:ascii="AR CENA" w:hAnsi="AR CENA"/>
          <w:b/>
          <w:noProof/>
          <w:sz w:val="28"/>
        </w:rPr>
        <w:drawing>
          <wp:anchor distT="0" distB="0" distL="114300" distR="114300" simplePos="0" relativeHeight="251661824" behindDoc="0" locked="0" layoutInCell="1" allowOverlap="1" wp14:anchorId="6961947E" wp14:editId="0D7B9F3D">
            <wp:simplePos x="0" y="0"/>
            <wp:positionH relativeFrom="margin">
              <wp:align>right</wp:align>
            </wp:positionH>
            <wp:positionV relativeFrom="paragraph">
              <wp:posOffset>70485</wp:posOffset>
            </wp:positionV>
            <wp:extent cx="1174750" cy="114300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4750" cy="1143000"/>
                    </a:xfrm>
                    <a:prstGeom prst="rect">
                      <a:avLst/>
                    </a:prstGeom>
                    <a:noFill/>
                  </pic:spPr>
                </pic:pic>
              </a:graphicData>
            </a:graphic>
            <wp14:sizeRelH relativeFrom="margin">
              <wp14:pctWidth>0</wp14:pctWidth>
            </wp14:sizeRelH>
            <wp14:sizeRelV relativeFrom="margin">
              <wp14:pctHeight>0</wp14:pctHeight>
            </wp14:sizeRelV>
          </wp:anchor>
        </w:drawing>
      </w:r>
      <w:r w:rsidR="00C045D3" w:rsidRPr="00B70C5E">
        <w:rPr>
          <w:rFonts w:ascii="AR CENA" w:hAnsi="AR CENA"/>
          <w:b/>
          <w:sz w:val="28"/>
        </w:rPr>
        <w:t xml:space="preserve">Attending teachers will receive extra helpful games/products/planning docs to help them plan practical and interesting </w:t>
      </w:r>
      <w:r w:rsidR="00B70C5E" w:rsidRPr="00B70C5E">
        <w:rPr>
          <w:rFonts w:ascii="AR CENA" w:hAnsi="AR CENA"/>
          <w:b/>
          <w:sz w:val="28"/>
        </w:rPr>
        <w:t>lessons to teach</w:t>
      </w:r>
      <w:r w:rsidR="00C045D3" w:rsidRPr="00B70C5E">
        <w:rPr>
          <w:rFonts w:ascii="AR CENA" w:hAnsi="AR CENA"/>
          <w:b/>
          <w:sz w:val="28"/>
        </w:rPr>
        <w:t xml:space="preserve"> Jolly Grammar.</w:t>
      </w:r>
    </w:p>
    <w:p w14:paraId="009C37DA" w14:textId="77777777" w:rsidR="00E87AAF" w:rsidRPr="00B70C5E" w:rsidRDefault="00E87AAF" w:rsidP="00EA7F8B">
      <w:pPr>
        <w:ind w:firstLine="720"/>
        <w:rPr>
          <w:rFonts w:ascii="AR CENA" w:hAnsi="AR CENA"/>
          <w:b/>
          <w:sz w:val="10"/>
        </w:rPr>
      </w:pPr>
    </w:p>
    <w:p w14:paraId="6FCE5113" w14:textId="47C2DB48" w:rsidR="00FE1F12" w:rsidRPr="00B70C5E" w:rsidRDefault="00187DB0" w:rsidP="00FE1F12">
      <w:pPr>
        <w:rPr>
          <w:rFonts w:ascii="AR CENA" w:hAnsi="AR CENA"/>
          <w:sz w:val="28"/>
        </w:rPr>
      </w:pPr>
      <w:r w:rsidRPr="00B70C5E">
        <w:rPr>
          <w:rFonts w:ascii="AR CENA" w:hAnsi="AR CENA"/>
          <w:b/>
          <w:sz w:val="28"/>
        </w:rPr>
        <w:t xml:space="preserve">Date:  </w:t>
      </w:r>
      <w:r w:rsidR="00F4303A">
        <w:rPr>
          <w:rFonts w:ascii="AR CENA" w:hAnsi="AR CENA"/>
          <w:b/>
          <w:sz w:val="28"/>
        </w:rPr>
        <w:t>Thursday 12</w:t>
      </w:r>
      <w:r w:rsidR="00F4303A" w:rsidRPr="00F4303A">
        <w:rPr>
          <w:rFonts w:ascii="AR CENA" w:hAnsi="AR CENA"/>
          <w:b/>
          <w:sz w:val="28"/>
          <w:vertAlign w:val="superscript"/>
        </w:rPr>
        <w:t>th</w:t>
      </w:r>
      <w:r w:rsidR="00F4303A">
        <w:rPr>
          <w:rFonts w:ascii="AR CENA" w:hAnsi="AR CENA"/>
          <w:b/>
          <w:sz w:val="28"/>
        </w:rPr>
        <w:t xml:space="preserve"> </w:t>
      </w:r>
      <w:r w:rsidR="0048765D">
        <w:rPr>
          <w:rFonts w:ascii="AR CENA" w:hAnsi="AR CENA"/>
          <w:b/>
          <w:sz w:val="28"/>
        </w:rPr>
        <w:t>May</w:t>
      </w:r>
      <w:r w:rsidR="00F4303A">
        <w:rPr>
          <w:rFonts w:ascii="AR CENA" w:hAnsi="AR CENA"/>
          <w:b/>
          <w:sz w:val="28"/>
        </w:rPr>
        <w:t xml:space="preserve"> 2022 9 am to 3 pm</w:t>
      </w:r>
      <w:r w:rsidR="00FE1F12" w:rsidRPr="00B70C5E">
        <w:rPr>
          <w:rFonts w:ascii="AR CENA" w:hAnsi="AR CENA"/>
          <w:sz w:val="28"/>
        </w:rPr>
        <w:t xml:space="preserve"> </w:t>
      </w:r>
      <w:r w:rsidR="00FE1F12">
        <w:rPr>
          <w:rFonts w:ascii="AR CENA" w:hAnsi="AR CENA"/>
          <w:sz w:val="28"/>
        </w:rPr>
        <w:t>(Melbourne</w:t>
      </w:r>
      <w:r w:rsidR="00F12F98">
        <w:rPr>
          <w:rFonts w:ascii="AR CENA" w:hAnsi="AR CENA"/>
          <w:sz w:val="28"/>
        </w:rPr>
        <w:t>/Sydney</w:t>
      </w:r>
      <w:r w:rsidR="00FE1F12">
        <w:rPr>
          <w:rFonts w:ascii="AR CENA" w:hAnsi="AR CENA"/>
          <w:sz w:val="28"/>
        </w:rPr>
        <w:t xml:space="preserve"> time) GMT + 1</w:t>
      </w:r>
      <w:r w:rsidR="00F4303A">
        <w:rPr>
          <w:rFonts w:ascii="AR CENA" w:hAnsi="AR CENA"/>
          <w:sz w:val="28"/>
        </w:rPr>
        <w:t>0</w:t>
      </w:r>
    </w:p>
    <w:p w14:paraId="60CC8699" w14:textId="77777777" w:rsidR="00FE1F12" w:rsidRPr="00F12F98" w:rsidRDefault="00FE1F12" w:rsidP="00FE1F12">
      <w:pPr>
        <w:rPr>
          <w:rFonts w:ascii="AR CENA" w:hAnsi="AR CENA"/>
          <w:b/>
          <w:color w:val="FF0000"/>
          <w:sz w:val="16"/>
          <w:szCs w:val="10"/>
        </w:rPr>
      </w:pPr>
    </w:p>
    <w:p w14:paraId="5909462E" w14:textId="67F944AD" w:rsidR="00FE1F12" w:rsidRPr="00B70C5E" w:rsidRDefault="00FE1F12" w:rsidP="00FE1F12">
      <w:pPr>
        <w:rPr>
          <w:rFonts w:ascii="AR CENA" w:hAnsi="AR CENA" w:cs="Arial"/>
          <w:b/>
          <w:sz w:val="32"/>
          <w:szCs w:val="28"/>
        </w:rPr>
      </w:pPr>
      <w:r>
        <w:rPr>
          <w:rFonts w:ascii="AR CENA" w:hAnsi="AR CENA"/>
          <w:b/>
          <w:color w:val="FF0000"/>
          <w:sz w:val="28"/>
        </w:rPr>
        <w:t>This course will be conducted via ZOOM and you will be sent a link to join.</w:t>
      </w:r>
    </w:p>
    <w:p w14:paraId="3C492FA9" w14:textId="2C67EFF9" w:rsidR="00B70C5E" w:rsidRPr="00B70C5E" w:rsidRDefault="00B4423A" w:rsidP="00B4423A">
      <w:pPr>
        <w:rPr>
          <w:rFonts w:ascii="AR CENA" w:hAnsi="AR CENA"/>
          <w:sz w:val="28"/>
        </w:rPr>
      </w:pPr>
      <w:r w:rsidRPr="00B70C5E">
        <w:rPr>
          <w:rFonts w:ascii="AR CENA" w:hAnsi="AR CENA"/>
          <w:b/>
          <w:sz w:val="28"/>
        </w:rPr>
        <w:t>Investment:</w:t>
      </w:r>
      <w:r w:rsidRPr="00B70C5E">
        <w:rPr>
          <w:rFonts w:ascii="AR CENA" w:hAnsi="AR CENA"/>
          <w:sz w:val="28"/>
        </w:rPr>
        <w:t xml:space="preserve"> </w:t>
      </w:r>
      <w:r w:rsidR="00B70C5E" w:rsidRPr="00B70C5E">
        <w:rPr>
          <w:rFonts w:ascii="AR CENA" w:hAnsi="AR CENA"/>
          <w:sz w:val="28"/>
        </w:rPr>
        <w:t>$</w:t>
      </w:r>
      <w:r w:rsidR="00981E1E">
        <w:rPr>
          <w:rFonts w:ascii="AR CENA" w:hAnsi="AR CENA"/>
          <w:sz w:val="28"/>
        </w:rPr>
        <w:t>140</w:t>
      </w:r>
      <w:r w:rsidRPr="00B70C5E">
        <w:rPr>
          <w:rFonts w:ascii="AR CENA" w:hAnsi="AR CENA"/>
          <w:sz w:val="28"/>
        </w:rPr>
        <w:t xml:space="preserve"> (includes GST)</w:t>
      </w:r>
      <w:r w:rsidRPr="00B70C5E">
        <w:rPr>
          <w:rFonts w:ascii="AR CENA" w:hAnsi="AR CENA"/>
          <w:sz w:val="28"/>
        </w:rPr>
        <w:tab/>
      </w:r>
      <w:r w:rsidRPr="00B70C5E">
        <w:rPr>
          <w:rFonts w:ascii="AR CENA" w:hAnsi="AR CENA"/>
          <w:sz w:val="28"/>
        </w:rPr>
        <w:tab/>
      </w:r>
    </w:p>
    <w:p w14:paraId="5EB6466F" w14:textId="77777777" w:rsidR="00BE40AC" w:rsidRPr="00B70C5E" w:rsidRDefault="00B4423A" w:rsidP="00B4423A">
      <w:pPr>
        <w:rPr>
          <w:rFonts w:ascii="AR CENA" w:hAnsi="AR CENA"/>
          <w:sz w:val="8"/>
          <w:szCs w:val="16"/>
        </w:rPr>
      </w:pPr>
      <w:r w:rsidRPr="00B70C5E">
        <w:rPr>
          <w:rFonts w:ascii="AR CENA" w:hAnsi="AR CENA"/>
          <w:sz w:val="24"/>
        </w:rPr>
        <w:tab/>
      </w:r>
    </w:p>
    <w:p w14:paraId="11C79585" w14:textId="77777777" w:rsidR="0026432C" w:rsidRPr="00242E9A" w:rsidRDefault="0026432C" w:rsidP="0026432C">
      <w:pPr>
        <w:spacing w:line="360" w:lineRule="auto"/>
        <w:rPr>
          <w:rFonts w:ascii="AR CENA" w:hAnsi="AR CENA"/>
          <w:sz w:val="2"/>
          <w:szCs w:val="24"/>
        </w:rPr>
      </w:pPr>
    </w:p>
    <w:p w14:paraId="4E720067" w14:textId="77777777" w:rsidR="00F12F98" w:rsidRPr="00193A07" w:rsidRDefault="00F12F98" w:rsidP="00F12F98">
      <w:pPr>
        <w:spacing w:after="160" w:line="259" w:lineRule="auto"/>
        <w:rPr>
          <w:rFonts w:asciiTheme="minorHAnsi" w:hAnsiTheme="minorHAnsi" w:cstheme="minorHAnsi"/>
          <w:b/>
          <w:bCs/>
          <w:sz w:val="24"/>
          <w:szCs w:val="24"/>
        </w:rPr>
      </w:pPr>
      <w:r w:rsidRPr="00193A07">
        <w:rPr>
          <w:rFonts w:asciiTheme="minorHAnsi" w:hAnsiTheme="minorHAnsi" w:cstheme="minorHAnsi"/>
          <w:b/>
          <w:bCs/>
          <w:sz w:val="24"/>
          <w:szCs w:val="24"/>
        </w:rPr>
        <w:t xml:space="preserve">To make a booking email: martin@vcprograms.com. </w:t>
      </w:r>
      <w:r w:rsidRPr="00193A07">
        <w:rPr>
          <w:rFonts w:asciiTheme="minorHAnsi" w:hAnsiTheme="minorHAnsi" w:cstheme="minorHAnsi"/>
          <w:b/>
          <w:bCs/>
          <w:sz w:val="24"/>
          <w:szCs w:val="24"/>
        </w:rPr>
        <w:br/>
        <w:t>The ZOOM link will be sent to you on receipt of payment.</w:t>
      </w:r>
    </w:p>
    <w:p w14:paraId="06864836" w14:textId="77777777" w:rsidR="00F12F98" w:rsidRPr="00E84EE3" w:rsidRDefault="00F12F98" w:rsidP="00F12F98">
      <w:pPr>
        <w:spacing w:line="360" w:lineRule="auto"/>
        <w:rPr>
          <w:rFonts w:ascii="AR CENA" w:hAnsi="AR CENA"/>
          <w:sz w:val="24"/>
          <w:szCs w:val="24"/>
        </w:rPr>
      </w:pPr>
      <w:r w:rsidRPr="00E84EE3">
        <w:rPr>
          <w:rFonts w:ascii="AR CENA" w:hAnsi="AR CENA"/>
          <w:sz w:val="24"/>
          <w:szCs w:val="24"/>
        </w:rPr>
        <w:t>Attendee Name: _______________________</w:t>
      </w:r>
      <w:r w:rsidRPr="00E84EE3">
        <w:rPr>
          <w:rFonts w:ascii="AR CENA" w:hAnsi="AR CENA"/>
          <w:sz w:val="24"/>
          <w:szCs w:val="24"/>
        </w:rPr>
        <w:tab/>
        <w:t xml:space="preserve">Attendee Email: </w:t>
      </w:r>
      <w:r>
        <w:rPr>
          <w:rFonts w:ascii="AR CENA" w:hAnsi="AR CENA"/>
          <w:sz w:val="24"/>
          <w:szCs w:val="24"/>
        </w:rPr>
        <w:t xml:space="preserve"> </w:t>
      </w:r>
      <w:r w:rsidRPr="00E84EE3">
        <w:rPr>
          <w:rFonts w:ascii="AR CENA" w:hAnsi="AR CENA"/>
          <w:sz w:val="24"/>
          <w:szCs w:val="24"/>
        </w:rPr>
        <w:t>___________________</w:t>
      </w:r>
      <w:r>
        <w:rPr>
          <w:rFonts w:ascii="AR CENA" w:hAnsi="AR CENA"/>
          <w:sz w:val="24"/>
          <w:szCs w:val="24"/>
        </w:rPr>
        <w:t>_________</w:t>
      </w:r>
    </w:p>
    <w:p w14:paraId="688CFC75" w14:textId="77777777" w:rsidR="00F12F98" w:rsidRDefault="00F12F98" w:rsidP="00F12F98">
      <w:pPr>
        <w:spacing w:line="360" w:lineRule="auto"/>
        <w:rPr>
          <w:rFonts w:ascii="AR CENA" w:hAnsi="AR CENA"/>
          <w:sz w:val="24"/>
          <w:szCs w:val="24"/>
        </w:rPr>
      </w:pPr>
      <w:r w:rsidRPr="00E84EE3">
        <w:rPr>
          <w:rFonts w:ascii="AR CENA" w:hAnsi="AR CENA"/>
          <w:sz w:val="24"/>
          <w:szCs w:val="24"/>
        </w:rPr>
        <w:t>Attendee Mobile: ______________________</w:t>
      </w:r>
      <w:r w:rsidRPr="00E84EE3">
        <w:rPr>
          <w:rFonts w:ascii="AR CENA" w:hAnsi="AR CENA"/>
          <w:sz w:val="24"/>
          <w:szCs w:val="24"/>
        </w:rPr>
        <w:tab/>
        <w:t>School: __________________________________</w:t>
      </w:r>
    </w:p>
    <w:p w14:paraId="10C5B03F" w14:textId="393FD097" w:rsidR="00C17441" w:rsidRPr="00E84EE3" w:rsidRDefault="00F12F98" w:rsidP="0026432C">
      <w:pPr>
        <w:spacing w:line="360" w:lineRule="auto"/>
        <w:rPr>
          <w:rFonts w:ascii="AR CENA" w:hAnsi="AR CENA"/>
          <w:sz w:val="24"/>
          <w:szCs w:val="24"/>
        </w:rPr>
      </w:pPr>
      <w:r w:rsidRPr="00193A07">
        <w:rPr>
          <w:rFonts w:asciiTheme="minorHAnsi" w:hAnsiTheme="minorHAnsi" w:cstheme="minorHAnsi"/>
        </w:rPr>
        <w:t>Payment by credit card:</w:t>
      </w:r>
      <w:r w:rsidRPr="00193A07">
        <w:rPr>
          <w:rFonts w:asciiTheme="minorHAnsi" w:hAnsiTheme="minorHAnsi" w:cstheme="minorHAnsi"/>
        </w:rPr>
        <w:br/>
        <w:t xml:space="preserve">Credit Card Number: _________ _________ _________ _________    Expiry Date: __/__ </w:t>
      </w:r>
      <w:r>
        <w:rPr>
          <w:rFonts w:asciiTheme="minorHAnsi" w:hAnsiTheme="minorHAnsi" w:cstheme="minorHAnsi"/>
        </w:rPr>
        <w:tab/>
      </w:r>
      <w:r>
        <w:rPr>
          <w:rFonts w:asciiTheme="minorHAnsi" w:hAnsiTheme="minorHAnsi" w:cstheme="minorHAnsi"/>
        </w:rPr>
        <w:tab/>
        <w:t xml:space="preserve">JG 456 </w:t>
      </w:r>
      <w:r w:rsidR="00F4303A">
        <w:rPr>
          <w:rFonts w:asciiTheme="minorHAnsi" w:hAnsiTheme="minorHAnsi" w:cstheme="minorHAnsi"/>
        </w:rPr>
        <w:t xml:space="preserve">12 </w:t>
      </w:r>
      <w:r w:rsidR="0048765D">
        <w:rPr>
          <w:rFonts w:asciiTheme="minorHAnsi" w:hAnsiTheme="minorHAnsi" w:cstheme="minorHAnsi"/>
        </w:rPr>
        <w:t>May</w:t>
      </w:r>
      <w:r w:rsidR="00F4303A">
        <w:rPr>
          <w:rFonts w:asciiTheme="minorHAnsi" w:hAnsiTheme="minorHAnsi" w:cstheme="minorHAnsi"/>
        </w:rPr>
        <w:t xml:space="preserve"> 22</w:t>
      </w:r>
      <w:r w:rsidRPr="00193A07">
        <w:rPr>
          <w:rFonts w:asciiTheme="minorHAnsi" w:hAnsiTheme="minorHAnsi" w:cstheme="minorHAnsi"/>
        </w:rPr>
        <w:br/>
        <w:t xml:space="preserve">Name on Credit Card: _____________________________   Amount: _________ </w:t>
      </w:r>
      <w:r w:rsidRPr="00193A07">
        <w:rPr>
          <w:rFonts w:asciiTheme="minorHAnsi" w:hAnsiTheme="minorHAnsi" w:cstheme="minorHAnsi"/>
        </w:rPr>
        <w:br/>
      </w:r>
      <w:r w:rsidRPr="00193A07">
        <w:rPr>
          <w:rFonts w:asciiTheme="minorHAnsi" w:hAnsiTheme="minorHAnsi" w:cstheme="minorHAnsi"/>
          <w:sz w:val="22"/>
          <w:szCs w:val="22"/>
        </w:rPr>
        <w:t>Signature: ______________________</w:t>
      </w:r>
      <w:r w:rsidRPr="00193A07">
        <w:rPr>
          <w:rFonts w:asciiTheme="minorHAnsi" w:hAnsiTheme="minorHAnsi" w:cstheme="minorHAnsi"/>
          <w:sz w:val="22"/>
          <w:szCs w:val="22"/>
        </w:rPr>
        <w:tab/>
      </w:r>
      <w:r w:rsidRPr="00193A07">
        <w:rPr>
          <w:rFonts w:asciiTheme="minorHAnsi" w:hAnsiTheme="minorHAnsi" w:cstheme="minorHAnsi"/>
          <w:sz w:val="22"/>
          <w:szCs w:val="22"/>
        </w:rPr>
        <w:tab/>
      </w:r>
      <w:r w:rsidRPr="00193A07">
        <w:rPr>
          <w:rFonts w:asciiTheme="minorHAnsi" w:hAnsiTheme="minorHAnsi" w:cstheme="minorHAnsi"/>
          <w:sz w:val="22"/>
          <w:szCs w:val="22"/>
        </w:rPr>
        <w:tab/>
        <w:t>3-digit CVV no: _____</w:t>
      </w:r>
    </w:p>
    <w:sectPr w:rsidR="00C17441" w:rsidRPr="00E84EE3" w:rsidSect="00F12F98">
      <w:footerReference w:type="default" r:id="rId11"/>
      <w:pgSz w:w="11906" w:h="16838" w:code="9"/>
      <w:pgMar w:top="270" w:right="720" w:bottom="432" w:left="720" w:header="30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0A8FD" w14:textId="77777777" w:rsidR="00D35A62" w:rsidRDefault="00D35A62">
      <w:r>
        <w:separator/>
      </w:r>
    </w:p>
  </w:endnote>
  <w:endnote w:type="continuationSeparator" w:id="0">
    <w:p w14:paraId="4C28DD34" w14:textId="77777777" w:rsidR="00D35A62" w:rsidRDefault="00D3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F3B0" w14:textId="77777777" w:rsidR="00C17441" w:rsidRDefault="00114907" w:rsidP="00EA7F8B">
    <w:pPr>
      <w:pBdr>
        <w:top w:val="single" w:sz="4" w:space="0" w:color="auto"/>
      </w:pBdr>
      <w:jc w:val="center"/>
      <w:rPr>
        <w:rFonts w:ascii="Franklin Gothic Book" w:hAnsi="Franklin Gothic Book"/>
        <w:bCs/>
        <w:i/>
        <w:iCs/>
        <w:sz w:val="16"/>
        <w:szCs w:val="16"/>
      </w:rPr>
    </w:pPr>
    <w:r>
      <w:rPr>
        <w:rFonts w:ascii="Franklin Gothic Book" w:hAnsi="Franklin Gothic Book"/>
        <w:bCs/>
        <w:i/>
        <w:iCs/>
        <w:sz w:val="16"/>
        <w:szCs w:val="16"/>
      </w:rPr>
      <w:t>We believe that all kids are smart!</w:t>
    </w:r>
  </w:p>
  <w:p w14:paraId="7136AD95" w14:textId="77777777" w:rsidR="00C17441" w:rsidRDefault="00C17441" w:rsidP="00C17441">
    <w:pPr>
      <w:jc w:val="center"/>
      <w:rPr>
        <w:rFonts w:ascii="Franklin Gothic Book" w:hAnsi="Franklin Gothic Book"/>
        <w:sz w:val="16"/>
        <w:szCs w:val="16"/>
      </w:rPr>
    </w:pPr>
    <w:r>
      <w:rPr>
        <w:rFonts w:ascii="Franklin Gothic Book" w:hAnsi="Franklin Gothic Book"/>
        <w:sz w:val="16"/>
        <w:szCs w:val="16"/>
      </w:rPr>
      <w:t>36 Beverley Terrace, South Guildford WA 6055        Phone: 0417 969 273</w:t>
    </w:r>
    <w:r>
      <w:rPr>
        <w:rFonts w:ascii="Franklin Gothic Book" w:hAnsi="Franklin Gothic Book"/>
        <w:sz w:val="16"/>
        <w:szCs w:val="16"/>
      </w:rPr>
      <w:br/>
      <w:t xml:space="preserve"> Email: </w:t>
    </w:r>
    <w:r>
      <w:rPr>
        <w:rStyle w:val="Hyperlink"/>
        <w:rFonts w:ascii="Franklin Gothic Book" w:hAnsi="Franklin Gothic Book"/>
        <w:sz w:val="16"/>
        <w:szCs w:val="16"/>
      </w:rPr>
      <w:t>martin@vcprograms.com</w:t>
    </w:r>
    <w:r>
      <w:rPr>
        <w:rFonts w:ascii="Franklin Gothic Book" w:hAnsi="Franklin Gothic Book"/>
        <w:sz w:val="16"/>
        <w:szCs w:val="16"/>
      </w:rPr>
      <w:t xml:space="preserve">      Web: </w:t>
    </w:r>
    <w:hyperlink r:id="rId1" w:history="1">
      <w:r w:rsidRPr="00627B95">
        <w:rPr>
          <w:rStyle w:val="Hyperlink"/>
          <w:rFonts w:ascii="Franklin Gothic Book" w:hAnsi="Franklin Gothic Book"/>
          <w:sz w:val="16"/>
          <w:szCs w:val="16"/>
        </w:rPr>
        <w:t>www</w:t>
      </w:r>
      <w:r>
        <w:rPr>
          <w:rStyle w:val="Hyperlink"/>
          <w:rFonts w:ascii="Franklin Gothic Book" w:hAnsi="Franklin Gothic Book"/>
          <w:sz w:val="16"/>
          <w:szCs w:val="16"/>
        </w:rPr>
        <w:t>.vcprograms.com</w:t>
      </w:r>
    </w:hyperlink>
    <w:r>
      <w:rPr>
        <w:rFonts w:ascii="Franklin Gothic Book" w:hAnsi="Franklin Gothic Book"/>
        <w:sz w:val="16"/>
        <w:szCs w:val="16"/>
      </w:rPr>
      <w:t xml:space="preserve">    </w:t>
    </w:r>
  </w:p>
  <w:p w14:paraId="59AE16B4" w14:textId="77777777" w:rsidR="00C17441" w:rsidRDefault="00C17441" w:rsidP="004D55D1">
    <w:pPr>
      <w:jc w:val="center"/>
    </w:pPr>
    <w:r>
      <w:rPr>
        <w:rFonts w:ascii="Franklin Gothic Book" w:hAnsi="Franklin Gothic Book"/>
        <w:sz w:val="16"/>
        <w:szCs w:val="16"/>
      </w:rPr>
      <w:t>Victoria Carlton Programs, a division of international Centre for Excellence (ABN 77 116 660 345</w:t>
    </w:r>
    <w:r>
      <w:t xml:space="preserve">) </w:t>
    </w:r>
  </w:p>
  <w:p w14:paraId="287B13AF" w14:textId="77777777" w:rsidR="00C17441" w:rsidRDefault="00C17441" w:rsidP="004D55D1">
    <w:pPr>
      <w:jc w:val="center"/>
      <w:rPr>
        <w:rFonts w:ascii="Franklin Gothic Book" w:hAnsi="Franklin Gothic Book"/>
        <w:bCs/>
        <w:i/>
        <w:iCs/>
        <w: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078A" w14:textId="77777777" w:rsidR="00D35A62" w:rsidRDefault="00D35A62">
      <w:r>
        <w:separator/>
      </w:r>
    </w:p>
  </w:footnote>
  <w:footnote w:type="continuationSeparator" w:id="0">
    <w:p w14:paraId="7D877C6C" w14:textId="77777777" w:rsidR="00D35A62" w:rsidRDefault="00D35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numFmt w:val="bullet"/>
      <w:lvlText w:val="-"/>
      <w:lvlJc w:val="left"/>
      <w:pPr>
        <w:tabs>
          <w:tab w:val="num" w:pos="1800"/>
        </w:tabs>
        <w:ind w:left="1800" w:hanging="360"/>
      </w:pPr>
      <w:rPr>
        <w:rFonts w:ascii="Times New Roman" w:hAnsi="Times New Roman" w:hint="default"/>
      </w:rPr>
    </w:lvl>
  </w:abstractNum>
  <w:abstractNum w:abstractNumId="1" w15:restartNumberingAfterBreak="0">
    <w:nsid w:val="00CF327C"/>
    <w:multiLevelType w:val="hybridMultilevel"/>
    <w:tmpl w:val="E4CAA1D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A4CDC"/>
    <w:multiLevelType w:val="hybridMultilevel"/>
    <w:tmpl w:val="9D404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2606BB"/>
    <w:multiLevelType w:val="hybridMultilevel"/>
    <w:tmpl w:val="CD7CA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72D87"/>
    <w:multiLevelType w:val="hybridMultilevel"/>
    <w:tmpl w:val="B290F6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7002EA"/>
    <w:multiLevelType w:val="hybridMultilevel"/>
    <w:tmpl w:val="BE4E3F08"/>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367828"/>
    <w:multiLevelType w:val="hybridMultilevel"/>
    <w:tmpl w:val="7D72F71A"/>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4C4425"/>
    <w:multiLevelType w:val="multilevel"/>
    <w:tmpl w:val="CD7CAE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2A7BFB"/>
    <w:multiLevelType w:val="multilevel"/>
    <w:tmpl w:val="98EE74A4"/>
    <w:lvl w:ilvl="0">
      <w:numFmt w:val="bullet"/>
      <w:lvlText w:val="-"/>
      <w:lvlJc w:val="left"/>
      <w:pPr>
        <w:tabs>
          <w:tab w:val="num" w:pos="720"/>
        </w:tabs>
        <w:ind w:left="720" w:hanging="360"/>
      </w:pPr>
      <w:rPr>
        <w:rFonts w:ascii="Comic Sans MS" w:eastAsia="Times New Roman" w:hAnsi="Comic Sans M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52733B"/>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0" w15:restartNumberingAfterBreak="0">
    <w:nsid w:val="44FC3B23"/>
    <w:multiLevelType w:val="hybridMultilevel"/>
    <w:tmpl w:val="C482258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AD61A5"/>
    <w:multiLevelType w:val="hybridMultilevel"/>
    <w:tmpl w:val="77128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536322"/>
    <w:multiLevelType w:val="hybridMultilevel"/>
    <w:tmpl w:val="C1009FF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364AE3"/>
    <w:multiLevelType w:val="hybridMultilevel"/>
    <w:tmpl w:val="6D70F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D470EF"/>
    <w:multiLevelType w:val="multilevel"/>
    <w:tmpl w:val="CD7CAE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EA6ACF"/>
    <w:multiLevelType w:val="multilevel"/>
    <w:tmpl w:val="CD7CAE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4350B5"/>
    <w:multiLevelType w:val="hybridMultilevel"/>
    <w:tmpl w:val="D70C9B8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88750C"/>
    <w:multiLevelType w:val="hybridMultilevel"/>
    <w:tmpl w:val="1DA0F8A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C16B7C"/>
    <w:multiLevelType w:val="hybridMultilevel"/>
    <w:tmpl w:val="A9826378"/>
    <w:lvl w:ilvl="0" w:tplc="0C09000D">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9" w15:restartNumberingAfterBreak="0">
    <w:nsid w:val="77FD6CE4"/>
    <w:multiLevelType w:val="hybridMultilevel"/>
    <w:tmpl w:val="98EE74A4"/>
    <w:lvl w:ilvl="0" w:tplc="02D86BE4">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F07CD0"/>
    <w:multiLevelType w:val="hybridMultilevel"/>
    <w:tmpl w:val="51CC8DF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6"/>
  </w:num>
  <w:num w:numId="4">
    <w:abstractNumId w:val="3"/>
  </w:num>
  <w:num w:numId="5">
    <w:abstractNumId w:val="15"/>
  </w:num>
  <w:num w:numId="6">
    <w:abstractNumId w:val="16"/>
  </w:num>
  <w:num w:numId="7">
    <w:abstractNumId w:val="14"/>
  </w:num>
  <w:num w:numId="8">
    <w:abstractNumId w:val="10"/>
  </w:num>
  <w:num w:numId="9">
    <w:abstractNumId w:val="7"/>
  </w:num>
  <w:num w:numId="10">
    <w:abstractNumId w:val="4"/>
  </w:num>
  <w:num w:numId="11">
    <w:abstractNumId w:val="1"/>
  </w:num>
  <w:num w:numId="12">
    <w:abstractNumId w:val="12"/>
  </w:num>
  <w:num w:numId="13">
    <w:abstractNumId w:val="20"/>
  </w:num>
  <w:num w:numId="14">
    <w:abstractNumId w:val="19"/>
  </w:num>
  <w:num w:numId="15">
    <w:abstractNumId w:val="8"/>
  </w:num>
  <w:num w:numId="16">
    <w:abstractNumId w:val="5"/>
  </w:num>
  <w:num w:numId="17">
    <w:abstractNumId w:val="11"/>
  </w:num>
  <w:num w:numId="18">
    <w:abstractNumId w:val="17"/>
  </w:num>
  <w:num w:numId="19">
    <w:abstractNumId w:val="2"/>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wNTOwNDE0MjI1t7RU0lEKTi0uzszPAykwqgUAoo+UQiwAAAA="/>
  </w:docVars>
  <w:rsids>
    <w:rsidRoot w:val="00BE40AC"/>
    <w:rsid w:val="00007BB9"/>
    <w:rsid w:val="000119E0"/>
    <w:rsid w:val="000139AE"/>
    <w:rsid w:val="0005441A"/>
    <w:rsid w:val="00095A33"/>
    <w:rsid w:val="000C0196"/>
    <w:rsid w:val="000C20FD"/>
    <w:rsid w:val="000C385B"/>
    <w:rsid w:val="000D76DC"/>
    <w:rsid w:val="000E62C3"/>
    <w:rsid w:val="000F0077"/>
    <w:rsid w:val="000F03DE"/>
    <w:rsid w:val="000F1F79"/>
    <w:rsid w:val="00106619"/>
    <w:rsid w:val="00111CEA"/>
    <w:rsid w:val="00114907"/>
    <w:rsid w:val="001604B8"/>
    <w:rsid w:val="00187DB0"/>
    <w:rsid w:val="001C1EF2"/>
    <w:rsid w:val="00200748"/>
    <w:rsid w:val="002040CE"/>
    <w:rsid w:val="00227828"/>
    <w:rsid w:val="00230B4B"/>
    <w:rsid w:val="0023303B"/>
    <w:rsid w:val="00242CAB"/>
    <w:rsid w:val="002438B4"/>
    <w:rsid w:val="0026432C"/>
    <w:rsid w:val="00271F03"/>
    <w:rsid w:val="002A0FDF"/>
    <w:rsid w:val="002B288A"/>
    <w:rsid w:val="002C63F1"/>
    <w:rsid w:val="00317BC5"/>
    <w:rsid w:val="00355352"/>
    <w:rsid w:val="00360B47"/>
    <w:rsid w:val="00361B64"/>
    <w:rsid w:val="0037455C"/>
    <w:rsid w:val="00383F2A"/>
    <w:rsid w:val="003902A1"/>
    <w:rsid w:val="003954AB"/>
    <w:rsid w:val="003A09E3"/>
    <w:rsid w:val="003B15FF"/>
    <w:rsid w:val="003B2B17"/>
    <w:rsid w:val="003E111A"/>
    <w:rsid w:val="00420C42"/>
    <w:rsid w:val="00443AA0"/>
    <w:rsid w:val="00457FB0"/>
    <w:rsid w:val="00465E7A"/>
    <w:rsid w:val="00471C8D"/>
    <w:rsid w:val="00474949"/>
    <w:rsid w:val="0048765D"/>
    <w:rsid w:val="00491231"/>
    <w:rsid w:val="004A633F"/>
    <w:rsid w:val="004A68DF"/>
    <w:rsid w:val="004B3E87"/>
    <w:rsid w:val="004C2FC7"/>
    <w:rsid w:val="004D4758"/>
    <w:rsid w:val="004D55D1"/>
    <w:rsid w:val="00507240"/>
    <w:rsid w:val="005144EA"/>
    <w:rsid w:val="00531C69"/>
    <w:rsid w:val="00547A81"/>
    <w:rsid w:val="00562C49"/>
    <w:rsid w:val="00573D31"/>
    <w:rsid w:val="00592EF2"/>
    <w:rsid w:val="005E696A"/>
    <w:rsid w:val="00607EDC"/>
    <w:rsid w:val="00613D2F"/>
    <w:rsid w:val="00615DA8"/>
    <w:rsid w:val="00617D2F"/>
    <w:rsid w:val="00624489"/>
    <w:rsid w:val="00626A14"/>
    <w:rsid w:val="006276F6"/>
    <w:rsid w:val="006325CD"/>
    <w:rsid w:val="0063680E"/>
    <w:rsid w:val="00664601"/>
    <w:rsid w:val="006819CB"/>
    <w:rsid w:val="00692D1A"/>
    <w:rsid w:val="006D2B03"/>
    <w:rsid w:val="006E2FCE"/>
    <w:rsid w:val="00702AC5"/>
    <w:rsid w:val="0071525E"/>
    <w:rsid w:val="007316F9"/>
    <w:rsid w:val="00751F94"/>
    <w:rsid w:val="00756B58"/>
    <w:rsid w:val="00762C34"/>
    <w:rsid w:val="007B4EB4"/>
    <w:rsid w:val="007D4B64"/>
    <w:rsid w:val="007E76DF"/>
    <w:rsid w:val="00800E61"/>
    <w:rsid w:val="008038F4"/>
    <w:rsid w:val="008310C8"/>
    <w:rsid w:val="00837A23"/>
    <w:rsid w:val="00840B46"/>
    <w:rsid w:val="00844FF6"/>
    <w:rsid w:val="0085374F"/>
    <w:rsid w:val="008C10D5"/>
    <w:rsid w:val="008C2DE6"/>
    <w:rsid w:val="008E485F"/>
    <w:rsid w:val="008E7D61"/>
    <w:rsid w:val="009102F9"/>
    <w:rsid w:val="009232DD"/>
    <w:rsid w:val="00981CDF"/>
    <w:rsid w:val="00981E1E"/>
    <w:rsid w:val="00984DEF"/>
    <w:rsid w:val="009A02BB"/>
    <w:rsid w:val="009B23DF"/>
    <w:rsid w:val="009D351E"/>
    <w:rsid w:val="009E3AE4"/>
    <w:rsid w:val="009F5018"/>
    <w:rsid w:val="009F57C4"/>
    <w:rsid w:val="009F7F50"/>
    <w:rsid w:val="00A341D2"/>
    <w:rsid w:val="00A417CC"/>
    <w:rsid w:val="00A55021"/>
    <w:rsid w:val="00A6042B"/>
    <w:rsid w:val="00AA2BE5"/>
    <w:rsid w:val="00AC792C"/>
    <w:rsid w:val="00AD3925"/>
    <w:rsid w:val="00AD6F34"/>
    <w:rsid w:val="00AE3D43"/>
    <w:rsid w:val="00AF4625"/>
    <w:rsid w:val="00B12CD0"/>
    <w:rsid w:val="00B17132"/>
    <w:rsid w:val="00B21A60"/>
    <w:rsid w:val="00B24E54"/>
    <w:rsid w:val="00B36721"/>
    <w:rsid w:val="00B37074"/>
    <w:rsid w:val="00B4423A"/>
    <w:rsid w:val="00B458A9"/>
    <w:rsid w:val="00B53B73"/>
    <w:rsid w:val="00B54654"/>
    <w:rsid w:val="00B60A91"/>
    <w:rsid w:val="00B70C5E"/>
    <w:rsid w:val="00B93BDD"/>
    <w:rsid w:val="00BA489F"/>
    <w:rsid w:val="00BB3E8F"/>
    <w:rsid w:val="00BC46E4"/>
    <w:rsid w:val="00BC500F"/>
    <w:rsid w:val="00BD49A5"/>
    <w:rsid w:val="00BE40AC"/>
    <w:rsid w:val="00BF4086"/>
    <w:rsid w:val="00C045D3"/>
    <w:rsid w:val="00C17441"/>
    <w:rsid w:val="00C23ABC"/>
    <w:rsid w:val="00C5047F"/>
    <w:rsid w:val="00C56628"/>
    <w:rsid w:val="00C601D3"/>
    <w:rsid w:val="00C62216"/>
    <w:rsid w:val="00C738BC"/>
    <w:rsid w:val="00C773BB"/>
    <w:rsid w:val="00C803E6"/>
    <w:rsid w:val="00C870CA"/>
    <w:rsid w:val="00C93C7A"/>
    <w:rsid w:val="00C96375"/>
    <w:rsid w:val="00CD70F3"/>
    <w:rsid w:val="00CE4CD0"/>
    <w:rsid w:val="00CF0453"/>
    <w:rsid w:val="00CF5B8B"/>
    <w:rsid w:val="00D229CD"/>
    <w:rsid w:val="00D245A5"/>
    <w:rsid w:val="00D3583A"/>
    <w:rsid w:val="00D35A62"/>
    <w:rsid w:val="00D37103"/>
    <w:rsid w:val="00DD7F08"/>
    <w:rsid w:val="00DF24FD"/>
    <w:rsid w:val="00DF6BFB"/>
    <w:rsid w:val="00E2143D"/>
    <w:rsid w:val="00E574E5"/>
    <w:rsid w:val="00E575D6"/>
    <w:rsid w:val="00E65CBB"/>
    <w:rsid w:val="00E87AAF"/>
    <w:rsid w:val="00EA2F71"/>
    <w:rsid w:val="00EA7F8B"/>
    <w:rsid w:val="00F01AED"/>
    <w:rsid w:val="00F07930"/>
    <w:rsid w:val="00F12F98"/>
    <w:rsid w:val="00F1725E"/>
    <w:rsid w:val="00F20D46"/>
    <w:rsid w:val="00F30B27"/>
    <w:rsid w:val="00F36B21"/>
    <w:rsid w:val="00F4303A"/>
    <w:rsid w:val="00F45AFF"/>
    <w:rsid w:val="00F67799"/>
    <w:rsid w:val="00F678ED"/>
    <w:rsid w:val="00F74142"/>
    <w:rsid w:val="00F96015"/>
    <w:rsid w:val="00FA3DC3"/>
    <w:rsid w:val="00FC0C54"/>
    <w:rsid w:val="00FD7EAB"/>
    <w:rsid w:val="00FE1F12"/>
    <w:rsid w:val="00FE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7EB63"/>
  <w15:chartTrackingRefBased/>
  <w15:docId w15:val="{97A933DD-01B1-42F5-B2A8-1D0E6E49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40AC"/>
    <w:rPr>
      <w:lang w:val="en-AU"/>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Bradley Hand ITC" w:hAnsi="Bradley Hand ITC"/>
      <w:b/>
      <w:bCs/>
      <w:sz w:val="28"/>
    </w:rPr>
  </w:style>
  <w:style w:type="paragraph" w:styleId="Heading3">
    <w:name w:val="heading 3"/>
    <w:basedOn w:val="Normal"/>
    <w:next w:val="Normal"/>
    <w:qFormat/>
    <w:pPr>
      <w:keepNext/>
      <w:outlineLvl w:val="2"/>
    </w:pPr>
    <w:rPr>
      <w:rFonts w:ascii="Comic Sans MS" w:hAnsi="Comic Sans MS"/>
      <w:i/>
      <w:iCs/>
      <w:sz w:val="24"/>
    </w:rPr>
  </w:style>
  <w:style w:type="paragraph" w:styleId="Heading4">
    <w:name w:val="heading 4"/>
    <w:basedOn w:val="Normal"/>
    <w:next w:val="Normal"/>
    <w:qFormat/>
    <w:pPr>
      <w:keepNext/>
      <w:outlineLvl w:val="3"/>
    </w:pPr>
    <w:rPr>
      <w:b/>
      <w:bCs/>
      <w:i/>
      <w:iCs/>
      <w:sz w:val="36"/>
    </w:rPr>
  </w:style>
  <w:style w:type="paragraph" w:styleId="Heading5">
    <w:name w:val="heading 5"/>
    <w:basedOn w:val="Normal"/>
    <w:next w:val="Normal"/>
    <w:qFormat/>
    <w:pPr>
      <w:keepNext/>
      <w:pBdr>
        <w:bottom w:val="single" w:sz="18" w:space="1" w:color="auto"/>
      </w:pBdr>
      <w:jc w:val="center"/>
      <w:outlineLvl w:val="4"/>
    </w:pPr>
    <w:rPr>
      <w:rFonts w:ascii="Comic Sans MS" w:hAnsi="Comic Sans MS" w:cs="Arial"/>
      <w:b/>
      <w:bCs/>
      <w:i/>
      <w:iCs/>
      <w:sz w:val="16"/>
      <w:szCs w:val="40"/>
    </w:rPr>
  </w:style>
  <w:style w:type="paragraph" w:styleId="Heading6">
    <w:name w:val="heading 6"/>
    <w:basedOn w:val="Normal"/>
    <w:next w:val="Normal"/>
    <w:link w:val="Heading6Char"/>
    <w:qFormat/>
    <w:pPr>
      <w:keepNext/>
      <w:outlineLvl w:val="5"/>
    </w:pPr>
    <w:rPr>
      <w:rFonts w:ascii="Comic Sans MS" w:hAnsi="Comic Sans MS"/>
      <w:b/>
      <w:bCs/>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outlineLvl w:val="6"/>
    </w:pPr>
    <w:rPr>
      <w:rFonts w:ascii="Comic Sans MS" w:hAnsi="Comic Sans MS"/>
      <w:b/>
      <w:bCs/>
      <w:i/>
      <w:iCs/>
      <w:sz w:val="24"/>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rFonts w:ascii="Comic Sans MS" w:hAnsi="Comic Sans MS"/>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Body">
    <w:name w:val="Body"/>
    <w:basedOn w:val="Normal"/>
    <w:pPr>
      <w:widowControl w:val="0"/>
      <w:spacing w:line="240" w:lineRule="atLeast"/>
    </w:pPr>
    <w:rPr>
      <w:rFonts w:ascii="Times" w:hAnsi="Times"/>
      <w:sz w:val="24"/>
      <w:lang w:val="en-US"/>
    </w:rPr>
  </w:style>
  <w:style w:type="paragraph" w:styleId="BodyText">
    <w:name w:val="Body Text"/>
    <w:basedOn w:val="Normal"/>
    <w:pPr>
      <w:spacing w:after="120"/>
    </w:pPr>
  </w:style>
  <w:style w:type="paragraph" w:styleId="BodyText2">
    <w:name w:val="Body Text 2"/>
    <w:basedOn w:val="Normal"/>
    <w:rPr>
      <w:b/>
      <w:i/>
      <w:sz w:val="28"/>
    </w:rPr>
  </w:style>
  <w:style w:type="paragraph" w:styleId="BodyText3">
    <w:name w:val="Body Text 3"/>
    <w:basedOn w:val="Normal"/>
    <w:rPr>
      <w:rFonts w:ascii="Comic Sans MS" w:hAnsi="Comic Sans MS"/>
      <w:i/>
      <w:iCs/>
    </w:rPr>
  </w:style>
  <w:style w:type="paragraph" w:styleId="Title">
    <w:name w:val="Title"/>
    <w:basedOn w:val="Normal"/>
    <w:qFormat/>
    <w:rsid w:val="008C10D5"/>
    <w:pPr>
      <w:jc w:val="center"/>
    </w:pPr>
    <w:rPr>
      <w:rFonts w:ascii="Verdana" w:hAnsi="Verdana"/>
      <w:sz w:val="40"/>
    </w:rPr>
  </w:style>
  <w:style w:type="character" w:customStyle="1" w:styleId="style251">
    <w:name w:val="style251"/>
    <w:rPr>
      <w:rFonts w:ascii="Comic Sans MS" w:hAnsi="Comic Sans MS" w:hint="default"/>
      <w:color w:val="333333"/>
      <w:sz w:val="24"/>
      <w:szCs w:val="24"/>
    </w:rPr>
  </w:style>
  <w:style w:type="paragraph" w:styleId="BalloonText">
    <w:name w:val="Balloon Text"/>
    <w:basedOn w:val="Normal"/>
    <w:semiHidden/>
    <w:rsid w:val="00C93C7A"/>
    <w:rPr>
      <w:rFonts w:ascii="Tahoma" w:hAnsi="Tahoma" w:cs="Tahoma"/>
      <w:sz w:val="16"/>
      <w:szCs w:val="16"/>
    </w:rPr>
  </w:style>
  <w:style w:type="character" w:customStyle="1" w:styleId="Heading6Char">
    <w:name w:val="Heading 6 Char"/>
    <w:basedOn w:val="DefaultParagraphFont"/>
    <w:link w:val="Heading6"/>
    <w:rsid w:val="0037455C"/>
    <w:rPr>
      <w:rFonts w:ascii="Comic Sans MS" w:hAnsi="Comic Sans MS"/>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ice-au.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ffice\Application%20Data\Microsoft\Templates\2006%20IC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2006 ICE Template.dot</Template>
  <TotalTime>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Jolly Grammar is:</vt:lpstr>
    </vt:vector>
  </TitlesOfParts>
  <Company>International Centre for Excellence</Company>
  <LinksUpToDate>false</LinksUpToDate>
  <CharactersWithSpaces>2326</CharactersWithSpaces>
  <SharedDoc>false</SharedDoc>
  <HLinks>
    <vt:vector size="12" baseType="variant">
      <vt:variant>
        <vt:i4>2621541</vt:i4>
      </vt:variant>
      <vt:variant>
        <vt:i4>3</vt:i4>
      </vt:variant>
      <vt:variant>
        <vt:i4>0</vt:i4>
      </vt:variant>
      <vt:variant>
        <vt:i4>5</vt:i4>
      </vt:variant>
      <vt:variant>
        <vt:lpwstr>http://www.ice-au.com/</vt:lpwstr>
      </vt:variant>
      <vt:variant>
        <vt:lpwstr/>
      </vt:variant>
      <vt:variant>
        <vt:i4>1572967</vt:i4>
      </vt:variant>
      <vt:variant>
        <vt:i4>0</vt:i4>
      </vt:variant>
      <vt:variant>
        <vt:i4>0</vt:i4>
      </vt:variant>
      <vt:variant>
        <vt:i4>5</vt:i4>
      </vt:variant>
      <vt:variant>
        <vt:lpwstr>mailto:info@ice-au.com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Jolly Grammar is:</dc:title>
  <dc:subject/>
  <dc:creator>Office</dc:creator>
  <cp:keywords/>
  <cp:lastModifiedBy>Martin Quinlan</cp:lastModifiedBy>
  <cp:revision>2</cp:revision>
  <cp:lastPrinted>2022-01-18T01:17:00Z</cp:lastPrinted>
  <dcterms:created xsi:type="dcterms:W3CDTF">2022-02-25T04:56:00Z</dcterms:created>
  <dcterms:modified xsi:type="dcterms:W3CDTF">2022-02-25T04:56:00Z</dcterms:modified>
</cp:coreProperties>
</file>